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C85" w:rsidRDefault="00985627" w:rsidP="00985627">
      <w:pPr>
        <w:pStyle w:val="NoSpacing"/>
        <w:rPr>
          <w:rFonts w:ascii="Times New Roman" w:hAnsi="Times New Roman" w:cs="Times New Roman"/>
          <w:sz w:val="32"/>
          <w:szCs w:val="32"/>
        </w:rPr>
      </w:pPr>
      <w:r>
        <w:rPr>
          <w:rFonts w:ascii="Times New Roman" w:hAnsi="Times New Roman" w:cs="Times New Roman"/>
          <w:sz w:val="32"/>
          <w:szCs w:val="32"/>
        </w:rPr>
        <w:t>An Act Further Regulating the Commission on Falls Prevention</w:t>
      </w:r>
    </w:p>
    <w:p w:rsidR="00985627" w:rsidRDefault="00985627" w:rsidP="00985627">
      <w:pPr>
        <w:pStyle w:val="NoSpacing"/>
        <w:rPr>
          <w:rFonts w:ascii="Times New Roman" w:hAnsi="Times New Roman" w:cs="Times New Roman"/>
          <w:sz w:val="32"/>
          <w:szCs w:val="32"/>
        </w:rPr>
      </w:pPr>
    </w:p>
    <w:p w:rsidR="00985627" w:rsidRPr="00985627" w:rsidRDefault="00985627" w:rsidP="00985627">
      <w:pPr>
        <w:pStyle w:val="NoSpacing"/>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SECTION 1.</w:t>
      </w:r>
      <w:proofErr w:type="gramEnd"/>
      <w:r>
        <w:rPr>
          <w:rFonts w:ascii="Times New Roman" w:hAnsi="Times New Roman" w:cs="Times New Roman"/>
          <w:sz w:val="24"/>
          <w:szCs w:val="24"/>
        </w:rPr>
        <w:t xml:space="preserve"> Section 224 of Chapter 111 of the General Laws, as appearing in the 2016 Official Edition, is hereby amended by striking out, in line 9, the words “Assisted Living Facilities Association,” and inserting in place thereof the following: - Assisted Living Association.</w:t>
      </w:r>
      <w:bookmarkStart w:id="0" w:name="_GoBack"/>
      <w:bookmarkEnd w:id="0"/>
    </w:p>
    <w:sectPr w:rsidR="00985627" w:rsidRPr="00985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27"/>
    <w:rsid w:val="00723C85"/>
    <w:rsid w:val="0098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56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56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Words>
  <Characters>289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Moore</dc:creator>
  <cp:lastModifiedBy>Richard Moore</cp:lastModifiedBy>
  <cp:revision>1</cp:revision>
  <dcterms:created xsi:type="dcterms:W3CDTF">2016-08-12T16:01:00Z</dcterms:created>
  <dcterms:modified xsi:type="dcterms:W3CDTF">2016-08-12T16:08:00Z</dcterms:modified>
</cp:coreProperties>
</file>